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64" w:rsidRDefault="00807764" w:rsidP="00C70F93">
      <w:pPr>
        <w:jc w:val="center"/>
        <w:rPr>
          <w:b/>
          <w:u w:val="single"/>
        </w:rPr>
      </w:pPr>
      <w:r w:rsidRPr="00807764">
        <w:rPr>
          <w:b/>
          <w:noProof/>
          <w:u w:val="single"/>
        </w:rPr>
        <w:drawing>
          <wp:inline distT="0" distB="0" distL="0" distR="0">
            <wp:extent cx="1737360" cy="1335024"/>
            <wp:effectExtent l="0" t="0" r="0" b="0"/>
            <wp:docPr id="1" name="Picture 1" descr="C:\Users\jdrover\Pictures\Logos\HHM_Vertical 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drover\Pictures\Logos\HHM_Vertical 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3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64" w:rsidRDefault="00807764" w:rsidP="00C70F93">
      <w:pPr>
        <w:jc w:val="center"/>
        <w:rPr>
          <w:b/>
          <w:u w:val="single"/>
        </w:rPr>
      </w:pPr>
    </w:p>
    <w:p w:rsidR="00087766" w:rsidRDefault="00807764" w:rsidP="00C70F93">
      <w:pPr>
        <w:jc w:val="center"/>
        <w:rPr>
          <w:b/>
          <w:u w:val="single"/>
        </w:rPr>
      </w:pPr>
      <w:r>
        <w:rPr>
          <w:b/>
          <w:u w:val="single"/>
        </w:rPr>
        <w:t xml:space="preserve">Sales Process - </w:t>
      </w:r>
      <w:r w:rsidR="00C70F93" w:rsidRPr="00C70F93">
        <w:rPr>
          <w:b/>
          <w:u w:val="single"/>
        </w:rPr>
        <w:t>RESTRUCTURING A LOAN</w:t>
      </w:r>
    </w:p>
    <w:p w:rsidR="00C70F93" w:rsidRDefault="00C70F93" w:rsidP="00C70F93">
      <w:r>
        <w:t>Changes are often</w:t>
      </w:r>
      <w:r w:rsidR="00C97B64">
        <w:t xml:space="preserve"> times needed</w:t>
      </w:r>
      <w:r>
        <w:t xml:space="preserve"> on a loan, and in order to help streamline this process, we wanted to provide a </w:t>
      </w:r>
      <w:r w:rsidRPr="00C97B64">
        <w:t>list</w:t>
      </w:r>
      <w:r>
        <w:t xml:space="preserve"> </w:t>
      </w:r>
      <w:r w:rsidR="00EC5268">
        <w:t xml:space="preserve">to </w:t>
      </w:r>
      <w:r>
        <w:t>you on the instances in w</w:t>
      </w:r>
      <w:r w:rsidR="00EC5268">
        <w:t>hen</w:t>
      </w:r>
      <w:bookmarkStart w:id="0" w:name="_GoBack"/>
      <w:bookmarkEnd w:id="0"/>
      <w:r>
        <w:t xml:space="preserve"> you</w:t>
      </w:r>
      <w:r w:rsidR="00EC5268">
        <w:t>,</w:t>
      </w:r>
      <w:r>
        <w:t xml:space="preserve"> as the loan officer</w:t>
      </w:r>
      <w:r w:rsidR="00EC5268">
        <w:t>,</w:t>
      </w:r>
      <w:r>
        <w:t xml:space="preserve"> are required to make the loan changes and when your processor can do it on your behalf.</w:t>
      </w:r>
      <w:r w:rsidR="00C97B64">
        <w:t xml:space="preserve"> </w:t>
      </w:r>
    </w:p>
    <w:p w:rsidR="00807764" w:rsidRDefault="00807764" w:rsidP="00C70F93"/>
    <w:p w:rsidR="00C70F93" w:rsidRDefault="00C70F93" w:rsidP="00C70F93">
      <w:r>
        <w:t>Your loan processor can make the following changes:</w:t>
      </w:r>
    </w:p>
    <w:p w:rsidR="00C70F93" w:rsidRDefault="00AF40C3" w:rsidP="00C70F93">
      <w:pPr>
        <w:pStyle w:val="ListParagraph"/>
        <w:numPr>
          <w:ilvl w:val="0"/>
          <w:numId w:val="1"/>
        </w:numPr>
      </w:pPr>
      <w:r>
        <w:t>Removing a B</w:t>
      </w:r>
      <w:r w:rsidR="00C70F93">
        <w:t>orrower</w:t>
      </w:r>
    </w:p>
    <w:p w:rsidR="00C70F93" w:rsidRDefault="00C70F93" w:rsidP="00C70F93">
      <w:pPr>
        <w:pStyle w:val="ListParagraph"/>
        <w:numPr>
          <w:ilvl w:val="0"/>
          <w:numId w:val="1"/>
        </w:numPr>
      </w:pPr>
      <w:r>
        <w:t>Changing a</w:t>
      </w:r>
      <w:r w:rsidR="00395001">
        <w:t xml:space="preserve"> </w:t>
      </w:r>
      <w:r w:rsidR="00395001" w:rsidRPr="00807764">
        <w:t>Purchase Price</w:t>
      </w:r>
      <w:r w:rsidR="00395001">
        <w:t xml:space="preserve"> or</w:t>
      </w:r>
      <w:r w:rsidR="00AF40C3">
        <w:t xml:space="preserve"> L</w:t>
      </w:r>
      <w:r>
        <w:t>oan amount</w:t>
      </w:r>
    </w:p>
    <w:p w:rsidR="00C70F93" w:rsidRDefault="00C979A2" w:rsidP="00C70F93">
      <w:pPr>
        <w:pStyle w:val="ListParagraph"/>
        <w:numPr>
          <w:ilvl w:val="0"/>
          <w:numId w:val="1"/>
        </w:numPr>
      </w:pPr>
      <w:r>
        <w:t>Add/Remove MCC Only (not as part of the DPA Program)</w:t>
      </w:r>
    </w:p>
    <w:p w:rsidR="001D6614" w:rsidRPr="00807764" w:rsidRDefault="00395001" w:rsidP="001D6614">
      <w:pPr>
        <w:pStyle w:val="ListParagraph"/>
        <w:numPr>
          <w:ilvl w:val="0"/>
          <w:numId w:val="1"/>
        </w:numPr>
      </w:pPr>
      <w:r w:rsidRPr="00807764">
        <w:t xml:space="preserve">If MI quote is supplied to processor </w:t>
      </w:r>
      <w:r w:rsidR="00807764">
        <w:t>they will adjust loan</w:t>
      </w:r>
    </w:p>
    <w:p w:rsidR="001D6614" w:rsidRDefault="001D6614" w:rsidP="001D6614"/>
    <w:p w:rsidR="001D6614" w:rsidRDefault="001D6614" w:rsidP="001D6614">
      <w:r>
        <w:t>Changes required to be made by the loan officer:</w:t>
      </w:r>
    </w:p>
    <w:p w:rsidR="001D6614" w:rsidRDefault="001D6614" w:rsidP="001D6614">
      <w:pPr>
        <w:pStyle w:val="ListParagraph"/>
        <w:numPr>
          <w:ilvl w:val="0"/>
          <w:numId w:val="3"/>
        </w:numPr>
      </w:pPr>
      <w:r>
        <w:t>Adding a borrower</w:t>
      </w:r>
    </w:p>
    <w:p w:rsidR="001D6614" w:rsidRDefault="001D6614" w:rsidP="001D6614">
      <w:pPr>
        <w:pStyle w:val="ListParagraph"/>
        <w:numPr>
          <w:ilvl w:val="0"/>
          <w:numId w:val="3"/>
        </w:numPr>
      </w:pPr>
      <w:r>
        <w:t>Property change</w:t>
      </w:r>
    </w:p>
    <w:p w:rsidR="001D6614" w:rsidRDefault="001D6614" w:rsidP="001D6614">
      <w:pPr>
        <w:pStyle w:val="ListParagraph"/>
        <w:numPr>
          <w:ilvl w:val="0"/>
          <w:numId w:val="3"/>
        </w:numPr>
      </w:pPr>
      <w:r>
        <w:t>Any loan program change including MI changes</w:t>
      </w:r>
      <w:r w:rsidR="00795766">
        <w:t>**</w:t>
      </w:r>
    </w:p>
    <w:p w:rsidR="00395001" w:rsidRDefault="00395001" w:rsidP="00395001">
      <w:pPr>
        <w:pStyle w:val="ListParagraph"/>
        <w:ind w:left="1080"/>
      </w:pPr>
    </w:p>
    <w:p w:rsidR="001D6614" w:rsidRDefault="001D6614" w:rsidP="001D6614">
      <w:pPr>
        <w:ind w:left="720"/>
      </w:pPr>
      <w:r>
        <w:t>** As clarification, loan program chan</w:t>
      </w:r>
      <w:r w:rsidR="00795766">
        <w:t>ges would include</w:t>
      </w:r>
      <w:r>
        <w:t xml:space="preserve"> Loan type</w:t>
      </w:r>
      <w:r w:rsidR="00AF40C3">
        <w:t xml:space="preserve">, </w:t>
      </w:r>
      <w:r w:rsidR="00AF40C3" w:rsidRPr="00807764">
        <w:t>Loan purpose</w:t>
      </w:r>
      <w:r w:rsidR="00AF40C3">
        <w:t>, R</w:t>
      </w:r>
      <w:r>
        <w:t>ate changes,</w:t>
      </w:r>
      <w:r w:rsidR="00AF40C3">
        <w:t xml:space="preserve"> </w:t>
      </w:r>
      <w:r w:rsidR="00AF40C3" w:rsidRPr="00807764">
        <w:t>Special Product Type,</w:t>
      </w:r>
      <w:r>
        <w:t xml:space="preserve"> MI changes, </w:t>
      </w:r>
      <w:r w:rsidR="00AF40C3">
        <w:t>and L</w:t>
      </w:r>
      <w:r w:rsidR="00795766">
        <w:t>oan term.</w:t>
      </w:r>
    </w:p>
    <w:p w:rsidR="00795766" w:rsidRDefault="00795766" w:rsidP="001D6614">
      <w:pPr>
        <w:ind w:left="720"/>
      </w:pPr>
    </w:p>
    <w:p w:rsidR="001D6614" w:rsidRPr="00795766" w:rsidRDefault="00795766" w:rsidP="00795766">
      <w:pPr>
        <w:rPr>
          <w:u w:val="single"/>
        </w:rPr>
      </w:pPr>
      <w:r w:rsidRPr="00795766">
        <w:rPr>
          <w:u w:val="single"/>
        </w:rPr>
        <w:t>Steps for the Loan officer to take to make the required changes:</w:t>
      </w:r>
    </w:p>
    <w:p w:rsidR="00795766" w:rsidRDefault="00CC3A6D" w:rsidP="00795766">
      <w:pPr>
        <w:pStyle w:val="ListParagraph"/>
        <w:numPr>
          <w:ilvl w:val="0"/>
          <w:numId w:val="4"/>
        </w:numPr>
      </w:pPr>
      <w:r>
        <w:t>Send a request to IT via IT Support Portal (itsupport.1hallmark.com) to unlock the loan</w:t>
      </w:r>
    </w:p>
    <w:p w:rsidR="00C97B64" w:rsidRPr="00807764" w:rsidRDefault="00C97B64" w:rsidP="00C97B64">
      <w:pPr>
        <w:pStyle w:val="ListParagraph"/>
        <w:numPr>
          <w:ilvl w:val="0"/>
          <w:numId w:val="4"/>
        </w:numPr>
        <w:spacing w:after="200" w:line="276" w:lineRule="auto"/>
      </w:pPr>
      <w:r w:rsidRPr="00807764">
        <w:t>If the loan is l</w:t>
      </w:r>
      <w:r w:rsidR="00807764">
        <w:t xml:space="preserve">ocked, the LO will need to complete a Profile Change in Optimal Blue </w:t>
      </w:r>
    </w:p>
    <w:p w:rsidR="00795766" w:rsidRDefault="00CC3A6D" w:rsidP="00795766">
      <w:pPr>
        <w:pStyle w:val="ListParagraph"/>
        <w:numPr>
          <w:ilvl w:val="0"/>
          <w:numId w:val="4"/>
        </w:numPr>
      </w:pPr>
      <w:r>
        <w:t>Once the loan is unlocked by IT, m</w:t>
      </w:r>
      <w:r w:rsidR="00795766">
        <w:t>ake the appropriate changes, rerun AUS</w:t>
      </w:r>
    </w:p>
    <w:p w:rsidR="00795766" w:rsidRDefault="00CC3A6D" w:rsidP="00795766">
      <w:pPr>
        <w:pStyle w:val="ListParagraph"/>
        <w:numPr>
          <w:ilvl w:val="0"/>
          <w:numId w:val="4"/>
        </w:numPr>
      </w:pPr>
      <w:r>
        <w:t xml:space="preserve">Contact IT via IT Support Portal (itsupport.1hallmark.com) </w:t>
      </w:r>
      <w:r w:rsidR="00795766">
        <w:t>to have file locked back down</w:t>
      </w:r>
    </w:p>
    <w:p w:rsidR="00AF40C3" w:rsidRPr="00807764" w:rsidRDefault="00AF40C3" w:rsidP="00795766">
      <w:pPr>
        <w:pStyle w:val="ListParagraph"/>
        <w:numPr>
          <w:ilvl w:val="0"/>
          <w:numId w:val="4"/>
        </w:numPr>
      </w:pPr>
      <w:r w:rsidRPr="00807764">
        <w:t xml:space="preserve">Communicate the restructure with processor and note any changes </w:t>
      </w:r>
    </w:p>
    <w:p w:rsidR="00C70F93" w:rsidRDefault="00C70F93" w:rsidP="00C70F93"/>
    <w:p w:rsidR="00C70F93" w:rsidRDefault="00C70F93" w:rsidP="00C70F93"/>
    <w:sectPr w:rsidR="00C70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50E2"/>
    <w:multiLevelType w:val="hybridMultilevel"/>
    <w:tmpl w:val="DA1CE802"/>
    <w:lvl w:ilvl="0" w:tplc="49025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01603C"/>
    <w:multiLevelType w:val="hybridMultilevel"/>
    <w:tmpl w:val="DCF8B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9700D"/>
    <w:multiLevelType w:val="hybridMultilevel"/>
    <w:tmpl w:val="909AE5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850DB"/>
    <w:multiLevelType w:val="hybridMultilevel"/>
    <w:tmpl w:val="9A1C9C38"/>
    <w:lvl w:ilvl="0" w:tplc="C688EC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C553FD"/>
    <w:multiLevelType w:val="hybridMultilevel"/>
    <w:tmpl w:val="A4DE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93"/>
    <w:rsid w:val="00087766"/>
    <w:rsid w:val="001D6614"/>
    <w:rsid w:val="001E40F6"/>
    <w:rsid w:val="00395001"/>
    <w:rsid w:val="003F1A59"/>
    <w:rsid w:val="00795766"/>
    <w:rsid w:val="00807764"/>
    <w:rsid w:val="00AF40C3"/>
    <w:rsid w:val="00C70F93"/>
    <w:rsid w:val="00C979A2"/>
    <w:rsid w:val="00C97B64"/>
    <w:rsid w:val="00CC3A6D"/>
    <w:rsid w:val="00EC5268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BF495"/>
  <w15:chartTrackingRefBased/>
  <w15:docId w15:val="{BA7DBD1F-72F6-4269-AAB6-ADDF3E06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Hughes</dc:creator>
  <cp:keywords/>
  <dc:description/>
  <cp:lastModifiedBy>Amy Hughes</cp:lastModifiedBy>
  <cp:revision>4</cp:revision>
  <dcterms:created xsi:type="dcterms:W3CDTF">2019-08-23T14:43:00Z</dcterms:created>
  <dcterms:modified xsi:type="dcterms:W3CDTF">2019-08-23T16:59:00Z</dcterms:modified>
</cp:coreProperties>
</file>